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E2" w:rsidRDefault="005E0087" w:rsidP="00220920">
      <w:pPr>
        <w:jc w:val="center"/>
        <w:rPr>
          <w:b/>
          <w:sz w:val="44"/>
          <w:szCs w:val="44"/>
        </w:rPr>
      </w:pPr>
      <w:proofErr w:type="spellStart"/>
      <w:r w:rsidRPr="00220920">
        <w:rPr>
          <w:b/>
          <w:sz w:val="44"/>
          <w:szCs w:val="44"/>
          <w:lang w:val="en-US"/>
        </w:rPr>
        <w:t>Dalla</w:t>
      </w:r>
      <w:proofErr w:type="spellEnd"/>
      <w:r w:rsidRPr="00220920">
        <w:rPr>
          <w:b/>
          <w:sz w:val="44"/>
          <w:szCs w:val="44"/>
          <w:lang w:val="en-US"/>
        </w:rPr>
        <w:t xml:space="preserve"> Corte</w:t>
      </w:r>
    </w:p>
    <w:p w:rsidR="00220920" w:rsidRPr="00220920" w:rsidRDefault="00220920" w:rsidP="00220920">
      <w:pPr>
        <w:jc w:val="center"/>
        <w:rPr>
          <w:b/>
          <w:sz w:val="44"/>
          <w:szCs w:val="44"/>
        </w:rPr>
      </w:pPr>
    </w:p>
    <w:p w:rsidR="005E0087" w:rsidRPr="00220920" w:rsidRDefault="005E0087">
      <w:pPr>
        <w:rPr>
          <w:b/>
        </w:rPr>
      </w:pPr>
      <w:r w:rsidRPr="00220920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1090" y="1043940"/>
            <wp:positionH relativeFrom="column">
              <wp:align>left</wp:align>
            </wp:positionH>
            <wp:positionV relativeFrom="paragraph">
              <wp:align>top</wp:align>
            </wp:positionV>
            <wp:extent cx="2663190" cy="3337560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20920">
        <w:rPr>
          <w:b/>
          <w:lang w:val="en-US"/>
        </w:rPr>
        <w:t>Dalla</w:t>
      </w:r>
      <w:proofErr w:type="spellEnd"/>
      <w:r w:rsidRPr="00220920">
        <w:rPr>
          <w:b/>
        </w:rPr>
        <w:t xml:space="preserve"> </w:t>
      </w:r>
      <w:r w:rsidRPr="00220920">
        <w:rPr>
          <w:b/>
          <w:lang w:val="en-US"/>
        </w:rPr>
        <w:t>Corte</w:t>
      </w:r>
      <w:r w:rsidRPr="00220920">
        <w:rPr>
          <w:b/>
        </w:rPr>
        <w:t xml:space="preserve"> </w:t>
      </w:r>
      <w:r w:rsidRPr="00220920">
        <w:rPr>
          <w:b/>
          <w:lang w:val="en-US"/>
        </w:rPr>
        <w:t>Mini</w:t>
      </w:r>
      <w:r w:rsidR="00F72BFE" w:rsidRPr="00220920">
        <w:rPr>
          <w:b/>
          <w:lang w:val="en-US"/>
        </w:rPr>
        <w:t xml:space="preserve"> </w:t>
      </w:r>
      <w:proofErr w:type="spellStart"/>
      <w:r w:rsidR="00F72BFE" w:rsidRPr="00220920">
        <w:rPr>
          <w:b/>
          <w:lang w:val="en-US"/>
        </w:rPr>
        <w:t>Dosata</w:t>
      </w:r>
      <w:proofErr w:type="spellEnd"/>
    </w:p>
    <w:p w:rsidR="005E0087" w:rsidRPr="00220920" w:rsidRDefault="005E0087" w:rsidP="005E0087">
      <w:pPr>
        <w:rPr>
          <w:b/>
        </w:rPr>
      </w:pPr>
      <w:r w:rsidRPr="00220920">
        <w:rPr>
          <w:b/>
        </w:rPr>
        <w:t>Функциональные особенности:</w:t>
      </w:r>
    </w:p>
    <w:p w:rsidR="005E0087" w:rsidRPr="005E0087" w:rsidRDefault="005E0087" w:rsidP="005E0087">
      <w:r w:rsidRPr="005E0087">
        <w:t xml:space="preserve"> </w:t>
      </w:r>
    </w:p>
    <w:p w:rsidR="005E0087" w:rsidRPr="005E0087" w:rsidRDefault="005E0087" w:rsidP="005E0087">
      <w:proofErr w:type="spellStart"/>
      <w:r w:rsidRPr="005E0087">
        <w:t>безкомпромиссное</w:t>
      </w:r>
      <w:proofErr w:type="spellEnd"/>
      <w:r w:rsidRPr="005E0087">
        <w:t xml:space="preserve"> качество </w:t>
      </w:r>
      <w:proofErr w:type="spellStart"/>
      <w:r w:rsidRPr="005E0087">
        <w:t>эспрессо</w:t>
      </w:r>
      <w:proofErr w:type="spellEnd"/>
      <w:r w:rsidRPr="005E0087">
        <w:t xml:space="preserve"> на выходе</w:t>
      </w:r>
    </w:p>
    <w:p w:rsidR="005E0087" w:rsidRPr="005E0087" w:rsidRDefault="005E0087" w:rsidP="005E0087">
      <w:r w:rsidRPr="005E0087">
        <w:t>программирование объема воды на порцию</w:t>
      </w:r>
    </w:p>
    <w:p w:rsidR="005E0087" w:rsidRPr="005E0087" w:rsidRDefault="005E0087" w:rsidP="005E0087">
      <w:r w:rsidRPr="005E0087">
        <w:t>1 группа</w:t>
      </w:r>
    </w:p>
    <w:p w:rsidR="005E0087" w:rsidRPr="005E0087" w:rsidRDefault="005E0087" w:rsidP="005E0087">
      <w:r w:rsidRPr="005E0087">
        <w:t>2 бойлера (пар, горячая вода для кофе)</w:t>
      </w:r>
    </w:p>
    <w:p w:rsidR="005E0087" w:rsidRPr="005E0087" w:rsidRDefault="005E0087" w:rsidP="005E0087">
      <w:r w:rsidRPr="005E0087">
        <w:t>оригинальная конструкция группы (группа и бойлер на воду для кофе являются одним целым)</w:t>
      </w:r>
    </w:p>
    <w:p w:rsidR="005E0087" w:rsidRPr="005E0087" w:rsidRDefault="005E0087" w:rsidP="005E0087">
      <w:r w:rsidRPr="005E0087">
        <w:t xml:space="preserve">абсолютная термальная стабильность группы (система </w:t>
      </w:r>
      <w:r w:rsidRPr="005E0087">
        <w:rPr>
          <w:lang w:val="en-US"/>
        </w:rPr>
        <w:t>DTCS</w:t>
      </w:r>
      <w:r w:rsidRPr="005E0087">
        <w:t>)</w:t>
      </w:r>
    </w:p>
    <w:p w:rsidR="005E0087" w:rsidRPr="005E0087" w:rsidRDefault="005E0087" w:rsidP="005E0087">
      <w:r w:rsidRPr="005E0087">
        <w:t>автономное водоснабжение (внутри корпуса канистра для воды)</w:t>
      </w:r>
    </w:p>
    <w:p w:rsidR="005E0087" w:rsidRPr="005E0087" w:rsidRDefault="005E0087" w:rsidP="005E0087">
      <w:r w:rsidRPr="005E0087">
        <w:t>автоматическая подкачка воды в бойлер пара</w:t>
      </w:r>
    </w:p>
    <w:p w:rsidR="005E0087" w:rsidRDefault="005E0087" w:rsidP="005E0087">
      <w:pPr>
        <w:rPr>
          <w:lang w:val="en-US"/>
        </w:rPr>
      </w:pPr>
      <w:proofErr w:type="spellStart"/>
      <w:proofErr w:type="gramStart"/>
      <w:r w:rsidRPr="005E0087">
        <w:rPr>
          <w:lang w:val="en-US"/>
        </w:rPr>
        <w:t>сделано</w:t>
      </w:r>
      <w:proofErr w:type="spellEnd"/>
      <w:proofErr w:type="gramEnd"/>
      <w:r w:rsidRPr="005E0087">
        <w:rPr>
          <w:lang w:val="en-US"/>
        </w:rPr>
        <w:t xml:space="preserve"> в </w:t>
      </w:r>
      <w:proofErr w:type="spellStart"/>
      <w:r w:rsidRPr="005E0087">
        <w:rPr>
          <w:lang w:val="en-US"/>
        </w:rPr>
        <w:t>Италии</w:t>
      </w:r>
      <w:proofErr w:type="spellEnd"/>
    </w:p>
    <w:p w:rsidR="005E0087" w:rsidRDefault="005E0087" w:rsidP="005E0087">
      <w:pPr>
        <w:rPr>
          <w:lang w:val="en-US"/>
        </w:rPr>
      </w:pPr>
    </w:p>
    <w:p w:rsidR="005E0087" w:rsidRPr="005E0087" w:rsidRDefault="005E0087" w:rsidP="005E0087">
      <w:pPr>
        <w:rPr>
          <w:b/>
        </w:rPr>
      </w:pPr>
      <w:r w:rsidRPr="005E0087">
        <w:rPr>
          <w:b/>
        </w:rPr>
        <w:t>Технические характеристики:</w:t>
      </w:r>
    </w:p>
    <w:p w:rsidR="005E0087" w:rsidRPr="005E0087" w:rsidRDefault="005E0087" w:rsidP="005E0087">
      <w:pPr>
        <w:rPr>
          <w:b/>
        </w:rPr>
      </w:pPr>
      <w:r w:rsidRPr="005E0087">
        <w:rPr>
          <w:b/>
        </w:rPr>
        <w:t xml:space="preserve"> </w:t>
      </w:r>
    </w:p>
    <w:p w:rsidR="005E0087" w:rsidRPr="005E0087" w:rsidRDefault="005E0087" w:rsidP="005E0087">
      <w:r w:rsidRPr="005E0087">
        <w:t xml:space="preserve">Объем бойлера пара, </w:t>
      </w:r>
      <w:proofErr w:type="gramStart"/>
      <w:r w:rsidRPr="005E0087">
        <w:t>л</w:t>
      </w:r>
      <w:proofErr w:type="gramEnd"/>
      <w:r w:rsidRPr="005E0087">
        <w:t>:    1,5</w:t>
      </w:r>
    </w:p>
    <w:p w:rsidR="005E0087" w:rsidRPr="005E0087" w:rsidRDefault="005E0087" w:rsidP="005E0087">
      <w:r w:rsidRPr="005E0087">
        <w:t xml:space="preserve">Объем бойлера-группы, </w:t>
      </w:r>
      <w:proofErr w:type="gramStart"/>
      <w:r w:rsidRPr="005E0087">
        <w:t>л</w:t>
      </w:r>
      <w:proofErr w:type="gramEnd"/>
      <w:r w:rsidRPr="005E0087">
        <w:t>:    0,5</w:t>
      </w:r>
    </w:p>
    <w:p w:rsidR="005E0087" w:rsidRPr="005E0087" w:rsidRDefault="005E0087" w:rsidP="005E0087">
      <w:r w:rsidRPr="005E0087">
        <w:t xml:space="preserve">Объем канистры для воды, </w:t>
      </w:r>
      <w:proofErr w:type="gramStart"/>
      <w:r w:rsidRPr="005E0087">
        <w:t>л</w:t>
      </w:r>
      <w:proofErr w:type="gramEnd"/>
      <w:r w:rsidRPr="005E0087">
        <w:t>:    3</w:t>
      </w:r>
    </w:p>
    <w:p w:rsidR="005E0087" w:rsidRPr="005E0087" w:rsidRDefault="005E0087" w:rsidP="005E0087">
      <w:r w:rsidRPr="005E0087">
        <w:t xml:space="preserve">Масса, </w:t>
      </w:r>
      <w:proofErr w:type="gramStart"/>
      <w:r w:rsidRPr="005E0087">
        <w:t>кг</w:t>
      </w:r>
      <w:proofErr w:type="gramEnd"/>
      <w:r w:rsidRPr="005E0087">
        <w:t>:    22</w:t>
      </w:r>
    </w:p>
    <w:p w:rsidR="005E0087" w:rsidRPr="005E0087" w:rsidRDefault="005E0087" w:rsidP="005E0087">
      <w:r w:rsidRPr="005E0087">
        <w:t xml:space="preserve">Потребляемая мощность, </w:t>
      </w:r>
      <w:proofErr w:type="gramStart"/>
      <w:r w:rsidRPr="005E0087">
        <w:t>Вт</w:t>
      </w:r>
      <w:proofErr w:type="gramEnd"/>
      <w:r w:rsidRPr="005E0087">
        <w:t>:    2000 (1 фазы/220В)</w:t>
      </w:r>
    </w:p>
    <w:p w:rsidR="005E0087" w:rsidRPr="005E0087" w:rsidRDefault="005E0087" w:rsidP="005E0087">
      <w:r w:rsidRPr="005E0087">
        <w:t>Габариты (</w:t>
      </w:r>
      <w:proofErr w:type="spellStart"/>
      <w:r w:rsidRPr="005E0087">
        <w:t>ШхВхГ</w:t>
      </w:r>
      <w:proofErr w:type="spellEnd"/>
      <w:r w:rsidRPr="005E0087">
        <w:t>), мм:    255х350х390</w:t>
      </w:r>
    </w:p>
    <w:p w:rsidR="005E0087" w:rsidRPr="005E0087" w:rsidRDefault="005E0087" w:rsidP="005E0087">
      <w:r w:rsidRPr="005E0087">
        <w:t xml:space="preserve">Цвет:    </w:t>
      </w:r>
      <w:proofErr w:type="spellStart"/>
      <w:r w:rsidRPr="005E0087">
        <w:t>полированая</w:t>
      </w:r>
      <w:proofErr w:type="spellEnd"/>
      <w:r w:rsidRPr="005E0087">
        <w:t xml:space="preserve"> нержавеющая сталь</w:t>
      </w:r>
      <w:r w:rsidRPr="005E0087">
        <w:tab/>
      </w:r>
    </w:p>
    <w:p w:rsidR="005E0087" w:rsidRDefault="00220920" w:rsidP="005E0087">
      <w:r>
        <w:t>Цена: 97</w:t>
      </w:r>
      <w:r w:rsidR="00F72BFE">
        <w:t xml:space="preserve">800,00 </w:t>
      </w:r>
      <w:proofErr w:type="spellStart"/>
      <w:r w:rsidR="00F72BFE">
        <w:t>руб</w:t>
      </w:r>
      <w:proofErr w:type="spellEnd"/>
    </w:p>
    <w:p w:rsidR="00F72BFE" w:rsidRPr="00220920" w:rsidRDefault="00F72BFE" w:rsidP="005E0087">
      <w:pPr>
        <w:rPr>
          <w:b/>
        </w:rPr>
      </w:pPr>
      <w:r w:rsidRPr="00220920">
        <w:rPr>
          <w:b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101090" y="716280"/>
            <wp:positionH relativeFrom="column">
              <wp:align>left</wp:align>
            </wp:positionH>
            <wp:positionV relativeFrom="paragraph">
              <wp:align>top</wp:align>
            </wp:positionV>
            <wp:extent cx="2663190" cy="3337560"/>
            <wp:effectExtent l="1905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20920">
        <w:rPr>
          <w:b/>
          <w:lang w:val="en-US"/>
        </w:rPr>
        <w:t>Dalla</w:t>
      </w:r>
      <w:proofErr w:type="spellEnd"/>
      <w:r w:rsidRPr="00220920">
        <w:rPr>
          <w:b/>
        </w:rPr>
        <w:t xml:space="preserve"> </w:t>
      </w:r>
      <w:r w:rsidRPr="00220920">
        <w:rPr>
          <w:b/>
          <w:lang w:val="en-US"/>
        </w:rPr>
        <w:t>Corte</w:t>
      </w:r>
      <w:r w:rsidRPr="00220920">
        <w:rPr>
          <w:b/>
        </w:rPr>
        <w:t xml:space="preserve"> </w:t>
      </w:r>
      <w:r w:rsidRPr="00220920">
        <w:rPr>
          <w:b/>
          <w:lang w:val="en-US"/>
        </w:rPr>
        <w:t>Super</w:t>
      </w:r>
      <w:r w:rsidRPr="00220920">
        <w:rPr>
          <w:b/>
        </w:rPr>
        <w:t xml:space="preserve"> </w:t>
      </w:r>
      <w:r w:rsidRPr="00220920">
        <w:rPr>
          <w:b/>
          <w:lang w:val="en-US"/>
        </w:rPr>
        <w:t>Mini</w:t>
      </w:r>
    </w:p>
    <w:p w:rsidR="00F72BFE" w:rsidRPr="00220920" w:rsidRDefault="00F72BFE" w:rsidP="00F72BFE">
      <w:pPr>
        <w:rPr>
          <w:b/>
        </w:rPr>
      </w:pPr>
      <w:r w:rsidRPr="00220920">
        <w:rPr>
          <w:b/>
        </w:rPr>
        <w:t>Функциональные особенности:</w:t>
      </w:r>
    </w:p>
    <w:p w:rsidR="00F72BFE" w:rsidRDefault="00F72BFE" w:rsidP="00F72BFE">
      <w:r>
        <w:t xml:space="preserve"> </w:t>
      </w:r>
    </w:p>
    <w:p w:rsidR="00F72BFE" w:rsidRDefault="00F72BFE" w:rsidP="00F72BFE">
      <w:proofErr w:type="spellStart"/>
      <w:r>
        <w:t>безкомпромиссное</w:t>
      </w:r>
      <w:proofErr w:type="spellEnd"/>
      <w:r>
        <w:t xml:space="preserve"> качество </w:t>
      </w:r>
      <w:proofErr w:type="spellStart"/>
      <w:r>
        <w:t>эспрессо</w:t>
      </w:r>
      <w:proofErr w:type="spellEnd"/>
      <w:r>
        <w:t xml:space="preserve"> на выходе</w:t>
      </w:r>
    </w:p>
    <w:p w:rsidR="00F72BFE" w:rsidRDefault="00F72BFE" w:rsidP="00F72BFE">
      <w:r>
        <w:t>программирование объема воды на порцию</w:t>
      </w:r>
    </w:p>
    <w:p w:rsidR="00F72BFE" w:rsidRDefault="00F72BFE" w:rsidP="00F72BFE">
      <w:r>
        <w:t>1 группа</w:t>
      </w:r>
    </w:p>
    <w:p w:rsidR="00F72BFE" w:rsidRDefault="00F72BFE" w:rsidP="00F72BFE">
      <w:r>
        <w:t>2 бойлера (пар, горячая вода для кофе)</w:t>
      </w:r>
    </w:p>
    <w:p w:rsidR="00F72BFE" w:rsidRDefault="00F72BFE" w:rsidP="00F72BFE">
      <w:r>
        <w:t xml:space="preserve">уникальная гибкость настроек </w:t>
      </w:r>
      <w:proofErr w:type="spellStart"/>
      <w:r>
        <w:t>кофемашины</w:t>
      </w:r>
      <w:proofErr w:type="spellEnd"/>
      <w:r>
        <w:t xml:space="preserve"> (благодаря независимым бойлерам)</w:t>
      </w:r>
    </w:p>
    <w:p w:rsidR="00F72BFE" w:rsidRDefault="00F72BFE" w:rsidP="00F72BFE">
      <w:r>
        <w:t>оригинальная конструкция группы (группа и бойлер на воду для кофе являются одним целым)</w:t>
      </w:r>
    </w:p>
    <w:p w:rsidR="00F72BFE" w:rsidRDefault="00F72BFE" w:rsidP="00F72BFE">
      <w:r>
        <w:t>абсолютная термальная стабильность группы (система DTCS)</w:t>
      </w:r>
    </w:p>
    <w:p w:rsidR="00F72BFE" w:rsidRDefault="00F72BFE" w:rsidP="00F72BFE">
      <w:r>
        <w:t>требуется подключение к водопроводной сети</w:t>
      </w:r>
    </w:p>
    <w:p w:rsidR="00F72BFE" w:rsidRDefault="00F72BFE" w:rsidP="00F72BFE">
      <w:r>
        <w:t>сделано в Италии</w:t>
      </w:r>
    </w:p>
    <w:p w:rsidR="00220920" w:rsidRDefault="00220920" w:rsidP="00F72BFE">
      <w:pPr>
        <w:rPr>
          <w:lang w:val="en-US"/>
        </w:rPr>
      </w:pPr>
    </w:p>
    <w:p w:rsidR="00F72BFE" w:rsidRPr="00220920" w:rsidRDefault="00F72BFE" w:rsidP="00F72BFE">
      <w:pPr>
        <w:rPr>
          <w:b/>
        </w:rPr>
      </w:pPr>
      <w:r w:rsidRPr="00220920">
        <w:rPr>
          <w:b/>
        </w:rPr>
        <w:t>Технические характеристики:</w:t>
      </w:r>
    </w:p>
    <w:p w:rsidR="00F72BFE" w:rsidRDefault="00F72BFE" w:rsidP="00F72BFE">
      <w:r>
        <w:t xml:space="preserve"> </w:t>
      </w:r>
    </w:p>
    <w:p w:rsidR="00F72BFE" w:rsidRDefault="00F72BFE" w:rsidP="00F72BFE">
      <w:r>
        <w:t xml:space="preserve">Объем бойлера пара/горячей воды, </w:t>
      </w:r>
      <w:proofErr w:type="gramStart"/>
      <w:r>
        <w:t>л</w:t>
      </w:r>
      <w:proofErr w:type="gramEnd"/>
      <w:r>
        <w:t>:    4</w:t>
      </w:r>
    </w:p>
    <w:p w:rsidR="00F72BFE" w:rsidRDefault="00F72BFE" w:rsidP="00F72BFE">
      <w:r>
        <w:t xml:space="preserve">Объем бойлера-группы, </w:t>
      </w:r>
      <w:proofErr w:type="gramStart"/>
      <w:r>
        <w:t>л</w:t>
      </w:r>
      <w:proofErr w:type="gramEnd"/>
      <w:r>
        <w:t>:    0,5</w:t>
      </w:r>
    </w:p>
    <w:p w:rsidR="00F72BFE" w:rsidRDefault="00F72BFE" w:rsidP="00F72BFE">
      <w:r>
        <w:t xml:space="preserve">Масса, </w:t>
      </w:r>
      <w:proofErr w:type="gramStart"/>
      <w:r>
        <w:t>кг</w:t>
      </w:r>
      <w:proofErr w:type="gramEnd"/>
      <w:r>
        <w:t>:    33</w:t>
      </w:r>
    </w:p>
    <w:p w:rsidR="00F72BFE" w:rsidRDefault="00F72BFE" w:rsidP="00F72BFE">
      <w:r>
        <w:t xml:space="preserve">Потребляемая мощность, </w:t>
      </w:r>
      <w:proofErr w:type="gramStart"/>
      <w:r>
        <w:t>Вт</w:t>
      </w:r>
      <w:proofErr w:type="gramEnd"/>
      <w:r>
        <w:t>:    2850 (1 фазы/220В)</w:t>
      </w:r>
    </w:p>
    <w:p w:rsidR="00F72BFE" w:rsidRDefault="00F72BFE" w:rsidP="00F72BFE">
      <w:r>
        <w:t>Габариты (</w:t>
      </w:r>
      <w:proofErr w:type="spellStart"/>
      <w:r>
        <w:t>ШхВхГ</w:t>
      </w:r>
      <w:proofErr w:type="spellEnd"/>
      <w:r>
        <w:t>), мм:    320х500х400</w:t>
      </w:r>
    </w:p>
    <w:p w:rsidR="00F72BFE" w:rsidRDefault="00F72BFE" w:rsidP="00F72BFE">
      <w:pPr>
        <w:rPr>
          <w:lang w:val="en-US"/>
        </w:rPr>
      </w:pPr>
      <w:r>
        <w:t xml:space="preserve">Цвет:    </w:t>
      </w:r>
      <w:proofErr w:type="spellStart"/>
      <w:r>
        <w:t>полированая</w:t>
      </w:r>
      <w:proofErr w:type="spellEnd"/>
      <w:r>
        <w:t xml:space="preserve"> нержавеющая сталь</w:t>
      </w:r>
    </w:p>
    <w:p w:rsidR="00F72BFE" w:rsidRDefault="00F72BFE" w:rsidP="00F72BFE">
      <w:r>
        <w:t xml:space="preserve">Цена: 134 600,00 </w:t>
      </w:r>
      <w:proofErr w:type="spellStart"/>
      <w:r>
        <w:t>руб</w:t>
      </w:r>
      <w:proofErr w:type="spellEnd"/>
    </w:p>
    <w:p w:rsidR="00F72BFE" w:rsidRDefault="00F72BFE" w:rsidP="00F72BFE"/>
    <w:p w:rsidR="00F72BFE" w:rsidRDefault="00F72BFE" w:rsidP="00F72BFE"/>
    <w:p w:rsidR="00F72BFE" w:rsidRDefault="00F72BFE" w:rsidP="00F72BFE"/>
    <w:p w:rsidR="00F72BFE" w:rsidRDefault="00F72BFE" w:rsidP="00F72BFE"/>
    <w:p w:rsidR="00F72BFE" w:rsidRDefault="00F72BFE" w:rsidP="00F72BFE"/>
    <w:p w:rsidR="00220920" w:rsidRPr="00220920" w:rsidRDefault="00F72BFE" w:rsidP="00220920">
      <w:pPr>
        <w:ind w:left="567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66010" cy="188976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220920" w:rsidRPr="00220920">
        <w:rPr>
          <w:b/>
          <w:lang w:val="en-US"/>
        </w:rPr>
        <w:t>Dalla</w:t>
      </w:r>
      <w:proofErr w:type="spellEnd"/>
      <w:r w:rsidR="00220920" w:rsidRPr="00220920">
        <w:rPr>
          <w:b/>
          <w:lang w:val="en-US"/>
        </w:rPr>
        <w:t xml:space="preserve"> Corte Evolution (2 </w:t>
      </w:r>
      <w:proofErr w:type="spellStart"/>
      <w:r w:rsidR="00220920" w:rsidRPr="00220920">
        <w:rPr>
          <w:b/>
          <w:lang w:val="en-US"/>
        </w:rPr>
        <w:t>gr</w:t>
      </w:r>
      <w:proofErr w:type="spellEnd"/>
      <w:r w:rsidR="00220920" w:rsidRPr="00220920">
        <w:rPr>
          <w:b/>
          <w:lang w:val="en-US"/>
        </w:rPr>
        <w:t>)</w:t>
      </w:r>
    </w:p>
    <w:p w:rsidR="00220920" w:rsidRPr="00220920" w:rsidRDefault="00220920" w:rsidP="00220920">
      <w:pPr>
        <w:ind w:left="567"/>
        <w:rPr>
          <w:b/>
        </w:rPr>
      </w:pPr>
      <w:r w:rsidRPr="00220920">
        <w:rPr>
          <w:b/>
        </w:rPr>
        <w:t>Функциональные особенности:</w:t>
      </w:r>
    </w:p>
    <w:p w:rsidR="00220920" w:rsidRDefault="00220920" w:rsidP="00220920">
      <w:pPr>
        <w:ind w:left="567"/>
      </w:pPr>
      <w:r>
        <w:t xml:space="preserve"> </w:t>
      </w:r>
    </w:p>
    <w:p w:rsidR="00220920" w:rsidRDefault="00220920" w:rsidP="00220920">
      <w:pPr>
        <w:ind w:left="567"/>
      </w:pPr>
      <w:proofErr w:type="spellStart"/>
      <w:r>
        <w:t>безкомпромиссное</w:t>
      </w:r>
      <w:proofErr w:type="spellEnd"/>
      <w:r>
        <w:t xml:space="preserve"> качество </w:t>
      </w:r>
      <w:proofErr w:type="spellStart"/>
      <w:r>
        <w:t>эспрессо</w:t>
      </w:r>
      <w:proofErr w:type="spellEnd"/>
      <w:r>
        <w:t xml:space="preserve"> на выходе</w:t>
      </w:r>
    </w:p>
    <w:p w:rsidR="00220920" w:rsidRDefault="00220920" w:rsidP="00220920">
      <w:pPr>
        <w:ind w:left="567"/>
      </w:pPr>
      <w:r>
        <w:t>программирование объема воды на порцию</w:t>
      </w:r>
    </w:p>
    <w:p w:rsidR="00220920" w:rsidRDefault="00220920" w:rsidP="00220920">
      <w:pPr>
        <w:ind w:left="567"/>
      </w:pPr>
      <w:r>
        <w:t>2 группы</w:t>
      </w:r>
    </w:p>
    <w:p w:rsidR="00220920" w:rsidRDefault="00220920" w:rsidP="00220920">
      <w:pPr>
        <w:ind w:left="567"/>
      </w:pPr>
      <w:r>
        <w:t>3 бойлера (пар/кипяток (1), горячая вода для кофе (2))</w:t>
      </w:r>
    </w:p>
    <w:p w:rsidR="00220920" w:rsidRDefault="00220920" w:rsidP="00220920">
      <w:pPr>
        <w:ind w:left="567"/>
      </w:pPr>
      <w:r>
        <w:t xml:space="preserve">уникальная гибкость настроек </w:t>
      </w:r>
      <w:proofErr w:type="spellStart"/>
      <w:r>
        <w:t>кофемашины</w:t>
      </w:r>
      <w:proofErr w:type="spellEnd"/>
      <w:r>
        <w:t xml:space="preserve"> (благодаря независимым бойлерам)</w:t>
      </w:r>
    </w:p>
    <w:p w:rsidR="00220920" w:rsidRDefault="00220920" w:rsidP="00220920">
      <w:pPr>
        <w:ind w:left="567"/>
      </w:pPr>
      <w:r>
        <w:t xml:space="preserve">расширенные возможности программирования настроек </w:t>
      </w:r>
      <w:proofErr w:type="spellStart"/>
      <w:r>
        <w:t>кофемашины</w:t>
      </w:r>
      <w:proofErr w:type="spellEnd"/>
    </w:p>
    <w:p w:rsidR="00220920" w:rsidRDefault="00220920" w:rsidP="00220920">
      <w:pPr>
        <w:ind w:left="567"/>
      </w:pPr>
      <w:r>
        <w:t>встроенный дисплей</w:t>
      </w:r>
    </w:p>
    <w:p w:rsidR="00220920" w:rsidRDefault="00220920" w:rsidP="00220920">
      <w:pPr>
        <w:ind w:left="567"/>
      </w:pPr>
      <w:r>
        <w:t>возможность отдельного включения/выключения групп-бойлеров и основного бойлера (пар/кипяток)</w:t>
      </w:r>
    </w:p>
    <w:p w:rsidR="00220920" w:rsidRDefault="00220920" w:rsidP="00220920">
      <w:pPr>
        <w:ind w:left="567"/>
      </w:pPr>
      <w:r>
        <w:t>независимые и автоматизированные циклы чистки групп и бойлера</w:t>
      </w:r>
    </w:p>
    <w:p w:rsidR="00220920" w:rsidRDefault="00220920" w:rsidP="00220920">
      <w:pPr>
        <w:ind w:left="567"/>
      </w:pPr>
      <w:r>
        <w:t>возможность подключения GSM-модема для оперативного получения статистики (опция)</w:t>
      </w:r>
    </w:p>
    <w:p w:rsidR="00220920" w:rsidRDefault="00220920" w:rsidP="00220920">
      <w:pPr>
        <w:ind w:left="567"/>
      </w:pPr>
      <w:r>
        <w:t>возможность работы в связке с автоматизированной кофемолкой (система GCS)</w:t>
      </w:r>
    </w:p>
    <w:p w:rsidR="00220920" w:rsidRDefault="00220920" w:rsidP="00220920">
      <w:pPr>
        <w:ind w:left="567"/>
      </w:pPr>
      <w:r>
        <w:t>автоматизированное взбивание молока</w:t>
      </w:r>
    </w:p>
    <w:p w:rsidR="00220920" w:rsidRDefault="00220920" w:rsidP="00220920">
      <w:pPr>
        <w:ind w:left="567"/>
      </w:pPr>
      <w:r>
        <w:t>активный электрический подогрев чашек</w:t>
      </w:r>
    </w:p>
    <w:p w:rsidR="00220920" w:rsidRDefault="00220920" w:rsidP="00220920">
      <w:pPr>
        <w:ind w:left="567"/>
      </w:pPr>
      <w:proofErr w:type="spellStart"/>
      <w:r>
        <w:t>энергозатраты</w:t>
      </w:r>
      <w:proofErr w:type="spellEnd"/>
      <w:r>
        <w:t xml:space="preserve"> ниже на 30%, чем у </w:t>
      </w:r>
      <w:proofErr w:type="spellStart"/>
      <w:r>
        <w:t>кофемашин</w:t>
      </w:r>
      <w:proofErr w:type="spellEnd"/>
      <w:r>
        <w:t xml:space="preserve"> традиционного строения</w:t>
      </w:r>
    </w:p>
    <w:p w:rsidR="00220920" w:rsidRDefault="00220920" w:rsidP="00220920">
      <w:pPr>
        <w:ind w:left="567"/>
      </w:pPr>
      <w:r>
        <w:t>требуется подключение к водопроводной сети</w:t>
      </w:r>
    </w:p>
    <w:p w:rsidR="00220920" w:rsidRDefault="00220920" w:rsidP="00220920">
      <w:pPr>
        <w:ind w:left="567"/>
      </w:pPr>
      <w:r>
        <w:t>сделано в Италии</w:t>
      </w:r>
    </w:p>
    <w:p w:rsidR="00220920" w:rsidRPr="00220920" w:rsidRDefault="00220920" w:rsidP="00220920">
      <w:pPr>
        <w:ind w:left="567"/>
        <w:rPr>
          <w:lang w:val="en-US"/>
        </w:rPr>
      </w:pPr>
    </w:p>
    <w:p w:rsidR="00220920" w:rsidRPr="00220920" w:rsidRDefault="00220920" w:rsidP="00220920">
      <w:pPr>
        <w:ind w:left="567"/>
        <w:rPr>
          <w:b/>
        </w:rPr>
      </w:pPr>
      <w:r w:rsidRPr="00220920">
        <w:rPr>
          <w:b/>
        </w:rPr>
        <w:t xml:space="preserve"> Технические характеристики:</w:t>
      </w:r>
    </w:p>
    <w:p w:rsidR="00220920" w:rsidRDefault="00220920" w:rsidP="00220920">
      <w:pPr>
        <w:ind w:left="567"/>
      </w:pPr>
      <w:r>
        <w:t xml:space="preserve"> </w:t>
      </w:r>
    </w:p>
    <w:p w:rsidR="00220920" w:rsidRDefault="00220920" w:rsidP="00220920">
      <w:pPr>
        <w:ind w:left="567"/>
      </w:pPr>
      <w:r>
        <w:t xml:space="preserve">Объем бойлера пара/кипятка, </w:t>
      </w:r>
      <w:proofErr w:type="gramStart"/>
      <w:r>
        <w:t>л</w:t>
      </w:r>
      <w:proofErr w:type="gramEnd"/>
      <w:r>
        <w:t>:    7</w:t>
      </w:r>
    </w:p>
    <w:p w:rsidR="00220920" w:rsidRDefault="00220920" w:rsidP="00220920">
      <w:pPr>
        <w:ind w:left="567"/>
      </w:pPr>
      <w:r>
        <w:lastRenderedPageBreak/>
        <w:t xml:space="preserve">Объем бойлера-группы, </w:t>
      </w:r>
      <w:proofErr w:type="gramStart"/>
      <w:r>
        <w:t>л</w:t>
      </w:r>
      <w:proofErr w:type="gramEnd"/>
      <w:r>
        <w:t>:    0,5</w:t>
      </w:r>
    </w:p>
    <w:p w:rsidR="00220920" w:rsidRDefault="00220920" w:rsidP="00220920">
      <w:pPr>
        <w:ind w:left="567"/>
      </w:pPr>
      <w:r>
        <w:t xml:space="preserve">Масса, </w:t>
      </w:r>
      <w:proofErr w:type="gramStart"/>
      <w:r>
        <w:t>кг</w:t>
      </w:r>
      <w:proofErr w:type="gramEnd"/>
      <w:r>
        <w:t>:    67</w:t>
      </w:r>
    </w:p>
    <w:p w:rsidR="00220920" w:rsidRDefault="00220920" w:rsidP="00220920">
      <w:pPr>
        <w:ind w:left="567"/>
      </w:pPr>
      <w:r>
        <w:t xml:space="preserve">Потребляемая мощность, </w:t>
      </w:r>
      <w:proofErr w:type="gramStart"/>
      <w:r>
        <w:t>Вт</w:t>
      </w:r>
      <w:proofErr w:type="gramEnd"/>
      <w:r>
        <w:t>:    4500 (1/3 фазы//220В/380В)</w:t>
      </w:r>
    </w:p>
    <w:p w:rsidR="00220920" w:rsidRDefault="00220920" w:rsidP="00220920">
      <w:pPr>
        <w:ind w:left="567"/>
      </w:pPr>
      <w:r>
        <w:t>Габариты (</w:t>
      </w:r>
      <w:proofErr w:type="spellStart"/>
      <w:r>
        <w:t>ШхВхГ</w:t>
      </w:r>
      <w:proofErr w:type="spellEnd"/>
      <w:r>
        <w:t>), мм:    730х530х525</w:t>
      </w:r>
    </w:p>
    <w:p w:rsidR="00220920" w:rsidRDefault="00220920" w:rsidP="00220920">
      <w:pPr>
        <w:ind w:left="567"/>
        <w:rPr>
          <w:lang w:val="en-US"/>
        </w:rPr>
      </w:pPr>
      <w:r>
        <w:t>Цвет:    белый</w:t>
      </w:r>
    </w:p>
    <w:p w:rsidR="00220920" w:rsidRPr="00220920" w:rsidRDefault="00220920" w:rsidP="00220920">
      <w:pPr>
        <w:ind w:left="567"/>
      </w:pPr>
      <w:r>
        <w:t xml:space="preserve">Цена: 310 000,00 </w:t>
      </w:r>
      <w:proofErr w:type="spellStart"/>
      <w:r>
        <w:t>руб</w:t>
      </w:r>
      <w:proofErr w:type="spellEnd"/>
    </w:p>
    <w:p w:rsidR="00220920" w:rsidRDefault="00220920" w:rsidP="00220920">
      <w:pPr>
        <w:ind w:left="567"/>
      </w:pPr>
    </w:p>
    <w:p w:rsidR="00F72BFE" w:rsidRPr="005E0087" w:rsidRDefault="00F72BFE" w:rsidP="00220920">
      <w:pPr>
        <w:ind w:left="567"/>
      </w:pPr>
      <w:r>
        <w:br w:type="textWrapping" w:clear="all"/>
      </w:r>
    </w:p>
    <w:sectPr w:rsidR="00F72BFE" w:rsidRPr="005E0087" w:rsidSect="00F72B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387" w:rsidRDefault="00AA1387" w:rsidP="00F72BFE">
      <w:pPr>
        <w:spacing w:after="0" w:line="240" w:lineRule="auto"/>
      </w:pPr>
      <w:r>
        <w:separator/>
      </w:r>
    </w:p>
  </w:endnote>
  <w:endnote w:type="continuationSeparator" w:id="0">
    <w:p w:rsidR="00AA1387" w:rsidRDefault="00AA1387" w:rsidP="00F7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387" w:rsidRDefault="00AA1387" w:rsidP="00F72BFE">
      <w:pPr>
        <w:spacing w:after="0" w:line="240" w:lineRule="auto"/>
      </w:pPr>
      <w:r>
        <w:separator/>
      </w:r>
    </w:p>
  </w:footnote>
  <w:footnote w:type="continuationSeparator" w:id="0">
    <w:p w:rsidR="00AA1387" w:rsidRDefault="00AA1387" w:rsidP="00F72B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087"/>
    <w:rsid w:val="00220920"/>
    <w:rsid w:val="00566DE5"/>
    <w:rsid w:val="005E0087"/>
    <w:rsid w:val="00A86872"/>
    <w:rsid w:val="00AA1387"/>
    <w:rsid w:val="00D753E2"/>
    <w:rsid w:val="00E62262"/>
    <w:rsid w:val="00F7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0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7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2BFE"/>
  </w:style>
  <w:style w:type="paragraph" w:styleId="a7">
    <w:name w:val="footer"/>
    <w:basedOn w:val="a"/>
    <w:link w:val="a8"/>
    <w:uiPriority w:val="99"/>
    <w:semiHidden/>
    <w:unhideWhenUsed/>
    <w:rsid w:val="00F72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2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2012-06-07T11:51:00Z</dcterms:created>
  <dcterms:modified xsi:type="dcterms:W3CDTF">2012-06-07T11:51:00Z</dcterms:modified>
</cp:coreProperties>
</file>